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6922" w:rsidRDefault="00B86922"/>
    <w:p w:rsidR="00B86922" w:rsidRDefault="00B86922">
      <w:r>
        <w:rPr>
          <w:noProof/>
        </w:rPr>
        <w:drawing>
          <wp:inline distT="0" distB="0" distL="0" distR="0">
            <wp:extent cx="6092190" cy="7884011"/>
            <wp:effectExtent l="0" t="0" r="3810" b="3175"/>
            <wp:docPr id="1" name="Рисунок 1" descr="C:\Users\гульчачак\Desktop\скан\комиссии по урег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гульчачак\Desktop\скан\комиссии по урег.jpe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2190" cy="78840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86922" w:rsidRDefault="00B86922"/>
    <w:p w:rsidR="00B86922" w:rsidRDefault="00B86922"/>
    <w:p w:rsidR="00B86922" w:rsidRDefault="00B86922"/>
    <w:p w:rsidR="00B86922" w:rsidRDefault="00B86922"/>
    <w:p w:rsidR="00B86922" w:rsidRDefault="00B86922" w:rsidP="00A4518D">
      <w:pPr>
        <w:ind w:left="260"/>
        <w:jc w:val="center"/>
        <w:rPr>
          <w:rFonts w:eastAsia="Times New Roman"/>
          <w:b/>
          <w:bCs/>
          <w:sz w:val="28"/>
          <w:szCs w:val="28"/>
        </w:rPr>
      </w:pPr>
    </w:p>
    <w:p w:rsidR="00B86922" w:rsidRDefault="00B86922" w:rsidP="00A4518D">
      <w:pPr>
        <w:ind w:left="260"/>
        <w:jc w:val="center"/>
        <w:rPr>
          <w:rFonts w:eastAsia="Times New Roman"/>
          <w:b/>
          <w:bCs/>
          <w:sz w:val="28"/>
          <w:szCs w:val="28"/>
        </w:rPr>
      </w:pPr>
    </w:p>
    <w:p w:rsidR="00B86922" w:rsidRDefault="00B86922" w:rsidP="00A4518D">
      <w:pPr>
        <w:ind w:left="260"/>
        <w:jc w:val="center"/>
        <w:rPr>
          <w:rFonts w:eastAsia="Times New Roman"/>
          <w:b/>
          <w:bCs/>
          <w:sz w:val="28"/>
          <w:szCs w:val="28"/>
        </w:rPr>
      </w:pPr>
    </w:p>
    <w:p w:rsidR="00B86922" w:rsidRDefault="00B86922" w:rsidP="00A4518D">
      <w:pPr>
        <w:ind w:left="260"/>
        <w:jc w:val="center"/>
        <w:rPr>
          <w:rFonts w:eastAsia="Times New Roman"/>
          <w:b/>
          <w:bCs/>
          <w:sz w:val="28"/>
          <w:szCs w:val="28"/>
        </w:rPr>
      </w:pPr>
    </w:p>
    <w:p w:rsidR="008C50F5" w:rsidRDefault="0004281A" w:rsidP="00A4518D">
      <w:pPr>
        <w:ind w:left="260"/>
        <w:jc w:val="center"/>
        <w:rPr>
          <w:sz w:val="28"/>
          <w:szCs w:val="28"/>
        </w:rPr>
      </w:pPr>
      <w:r w:rsidRPr="00A4518D">
        <w:rPr>
          <w:rFonts w:eastAsia="Times New Roman"/>
          <w:b/>
          <w:bCs/>
          <w:sz w:val="28"/>
          <w:szCs w:val="28"/>
        </w:rPr>
        <w:lastRenderedPageBreak/>
        <w:t>1.</w:t>
      </w:r>
      <w:r w:rsidRPr="00A4518D">
        <w:rPr>
          <w:rFonts w:eastAsia="Times New Roman"/>
          <w:sz w:val="28"/>
          <w:szCs w:val="28"/>
        </w:rPr>
        <w:t>Общие положения</w:t>
      </w:r>
    </w:p>
    <w:p w:rsidR="00A4518D" w:rsidRPr="00A4518D" w:rsidRDefault="00A4518D" w:rsidP="00A4518D">
      <w:pPr>
        <w:ind w:left="260"/>
        <w:jc w:val="center"/>
        <w:rPr>
          <w:sz w:val="28"/>
          <w:szCs w:val="28"/>
        </w:rPr>
      </w:pPr>
    </w:p>
    <w:p w:rsidR="008C50F5" w:rsidRDefault="0004281A" w:rsidP="0004281A">
      <w:pPr>
        <w:spacing w:line="270" w:lineRule="auto"/>
        <w:ind w:left="260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1.1.        Настоящее положение устанавливает порядок создания, организации работы, принятия  и  исполнения  решений  Комиссией  по  урегулированию  споров  между участниками   образовательных   отношений   (далее   -   Комиссия)   муниципального</w:t>
      </w:r>
    </w:p>
    <w:p w:rsidR="008C50F5" w:rsidRDefault="008C50F5" w:rsidP="0004281A">
      <w:pPr>
        <w:spacing w:line="19" w:lineRule="exact"/>
        <w:jc w:val="both"/>
        <w:rPr>
          <w:sz w:val="20"/>
          <w:szCs w:val="20"/>
        </w:rPr>
      </w:pPr>
    </w:p>
    <w:p w:rsidR="008C50F5" w:rsidRDefault="0004281A" w:rsidP="0004281A">
      <w:pPr>
        <w:spacing w:line="273" w:lineRule="auto"/>
        <w:ind w:left="400"/>
        <w:jc w:val="both"/>
        <w:rPr>
          <w:sz w:val="20"/>
          <w:szCs w:val="20"/>
        </w:rPr>
      </w:pPr>
      <w:proofErr w:type="gramStart"/>
      <w:r>
        <w:rPr>
          <w:rFonts w:eastAsia="Times New Roman"/>
          <w:sz w:val="24"/>
          <w:szCs w:val="24"/>
        </w:rPr>
        <w:t>бюджетного дошкольного о</w:t>
      </w:r>
      <w:r w:rsidR="00A4518D">
        <w:rPr>
          <w:rFonts w:eastAsia="Times New Roman"/>
          <w:sz w:val="24"/>
          <w:szCs w:val="24"/>
        </w:rPr>
        <w:t xml:space="preserve">бразовательного </w:t>
      </w:r>
      <w:r w:rsidR="00E32C15">
        <w:rPr>
          <w:rFonts w:eastAsia="Times New Roman"/>
          <w:sz w:val="24"/>
          <w:szCs w:val="24"/>
        </w:rPr>
        <w:t>учреждения «</w:t>
      </w:r>
      <w:proofErr w:type="spellStart"/>
      <w:r w:rsidR="00E32C15">
        <w:rPr>
          <w:rFonts w:eastAsia="Times New Roman"/>
          <w:sz w:val="24"/>
          <w:szCs w:val="24"/>
        </w:rPr>
        <w:t>Сардык</w:t>
      </w:r>
      <w:r>
        <w:rPr>
          <w:rFonts w:eastAsia="Times New Roman"/>
          <w:sz w:val="24"/>
          <w:szCs w:val="24"/>
        </w:rPr>
        <w:t>ский</w:t>
      </w:r>
      <w:proofErr w:type="spellEnd"/>
      <w:r>
        <w:rPr>
          <w:rFonts w:eastAsia="Times New Roman"/>
          <w:sz w:val="24"/>
          <w:szCs w:val="24"/>
        </w:rPr>
        <w:t xml:space="preserve"> детский сад» </w:t>
      </w:r>
      <w:proofErr w:type="spellStart"/>
      <w:r>
        <w:rPr>
          <w:rFonts w:eastAsia="Times New Roman"/>
          <w:sz w:val="24"/>
          <w:szCs w:val="24"/>
        </w:rPr>
        <w:t>Балтасинского</w:t>
      </w:r>
      <w:proofErr w:type="spellEnd"/>
      <w:r>
        <w:rPr>
          <w:rFonts w:eastAsia="Times New Roman"/>
          <w:sz w:val="24"/>
          <w:szCs w:val="24"/>
        </w:rPr>
        <w:t xml:space="preserve"> муниципального района Республики Татарстан (далее - ДОО) создается в соответствии Федеральным законом «Об образовании в Российской Федерации» в целях урегулирования разногласий между участниками образовательных отношений по вопросам реализации права на образование, в том числе в случаях возникновения конфликта интересов педагогического работника, вопросам применения локальных нормативных актов ДОО.</w:t>
      </w:r>
      <w:proofErr w:type="gramEnd"/>
    </w:p>
    <w:p w:rsidR="008C50F5" w:rsidRDefault="008C50F5">
      <w:pPr>
        <w:spacing w:line="21" w:lineRule="exact"/>
        <w:rPr>
          <w:sz w:val="20"/>
          <w:szCs w:val="20"/>
        </w:rPr>
      </w:pPr>
    </w:p>
    <w:p w:rsidR="008C50F5" w:rsidRDefault="0004281A">
      <w:pPr>
        <w:tabs>
          <w:tab w:val="left" w:pos="800"/>
        </w:tabs>
        <w:spacing w:line="271" w:lineRule="auto"/>
        <w:ind w:left="820" w:right="20" w:hanging="565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1.2.</w:t>
      </w:r>
      <w:r>
        <w:rPr>
          <w:sz w:val="20"/>
          <w:szCs w:val="20"/>
        </w:rPr>
        <w:tab/>
      </w:r>
      <w:r>
        <w:rPr>
          <w:rFonts w:eastAsia="Times New Roman"/>
          <w:sz w:val="24"/>
          <w:szCs w:val="24"/>
        </w:rPr>
        <w:t>В своей деятельности Комиссия руководствуется Федеральным законом «Об образовании в Российской Федерации», Трудовым Кодексом РФ, Уставом ДОО, Правилами внутреннего распорядка и другими нормативными актами.</w:t>
      </w:r>
    </w:p>
    <w:p w:rsidR="008C50F5" w:rsidRDefault="008C50F5">
      <w:pPr>
        <w:spacing w:line="18" w:lineRule="exact"/>
        <w:rPr>
          <w:sz w:val="20"/>
          <w:szCs w:val="20"/>
        </w:rPr>
      </w:pPr>
    </w:p>
    <w:p w:rsidR="008C50F5" w:rsidRDefault="0004281A">
      <w:pPr>
        <w:tabs>
          <w:tab w:val="left" w:pos="800"/>
        </w:tabs>
        <w:spacing w:line="265" w:lineRule="auto"/>
        <w:ind w:left="820" w:hanging="565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1.3.</w:t>
      </w:r>
      <w:r>
        <w:rPr>
          <w:sz w:val="20"/>
          <w:szCs w:val="20"/>
        </w:rPr>
        <w:tab/>
      </w:r>
      <w:r>
        <w:rPr>
          <w:rFonts w:eastAsia="Times New Roman"/>
          <w:sz w:val="24"/>
          <w:szCs w:val="24"/>
        </w:rPr>
        <w:t>Комиссия является первичным органом по рассмотрению конфликтных ситуаций в ДОО.</w:t>
      </w:r>
    </w:p>
    <w:p w:rsidR="008C50F5" w:rsidRDefault="008C50F5">
      <w:pPr>
        <w:spacing w:line="12" w:lineRule="exact"/>
        <w:rPr>
          <w:sz w:val="20"/>
          <w:szCs w:val="20"/>
        </w:rPr>
      </w:pPr>
    </w:p>
    <w:p w:rsidR="008C50F5" w:rsidRDefault="0004281A">
      <w:pPr>
        <w:tabs>
          <w:tab w:val="left" w:pos="800"/>
        </w:tabs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1.4.</w:t>
      </w:r>
      <w:r>
        <w:rPr>
          <w:sz w:val="20"/>
          <w:szCs w:val="20"/>
        </w:rPr>
        <w:tab/>
      </w:r>
      <w:r>
        <w:rPr>
          <w:rFonts w:eastAsia="Times New Roman"/>
          <w:sz w:val="24"/>
          <w:szCs w:val="24"/>
        </w:rPr>
        <w:t>В своей работе Комиссия должна обеспечивать соблюдение прав личности.</w:t>
      </w:r>
    </w:p>
    <w:p w:rsidR="008C50F5" w:rsidRDefault="008C50F5">
      <w:pPr>
        <w:spacing w:line="41" w:lineRule="exact"/>
        <w:rPr>
          <w:sz w:val="20"/>
          <w:szCs w:val="20"/>
        </w:rPr>
      </w:pPr>
    </w:p>
    <w:p w:rsidR="008C50F5" w:rsidRDefault="0004281A">
      <w:pPr>
        <w:tabs>
          <w:tab w:val="left" w:pos="800"/>
        </w:tabs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1.5.</w:t>
      </w:r>
      <w:r>
        <w:rPr>
          <w:sz w:val="20"/>
          <w:szCs w:val="20"/>
        </w:rPr>
        <w:tab/>
      </w:r>
      <w:r>
        <w:rPr>
          <w:rFonts w:eastAsia="Times New Roman"/>
          <w:sz w:val="23"/>
          <w:szCs w:val="23"/>
        </w:rPr>
        <w:t>Срок полномочий Комиссии составляет 1 учебный год.</w:t>
      </w:r>
    </w:p>
    <w:p w:rsidR="008C50F5" w:rsidRDefault="008C50F5">
      <w:pPr>
        <w:spacing w:line="41" w:lineRule="exact"/>
        <w:rPr>
          <w:sz w:val="20"/>
          <w:szCs w:val="20"/>
        </w:rPr>
      </w:pPr>
    </w:p>
    <w:p w:rsidR="008C50F5" w:rsidRDefault="0004281A">
      <w:pPr>
        <w:tabs>
          <w:tab w:val="left" w:pos="800"/>
        </w:tabs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1.6.</w:t>
      </w:r>
      <w:r>
        <w:rPr>
          <w:sz w:val="20"/>
          <w:szCs w:val="20"/>
        </w:rPr>
        <w:tab/>
      </w:r>
      <w:r>
        <w:rPr>
          <w:rFonts w:eastAsia="Times New Roman"/>
          <w:sz w:val="24"/>
          <w:szCs w:val="24"/>
        </w:rPr>
        <w:t>Данное Положение вступает в силу с момента принятия  Советом Учреждения ДОО,</w:t>
      </w:r>
    </w:p>
    <w:p w:rsidR="008C50F5" w:rsidRDefault="008C50F5">
      <w:pPr>
        <w:spacing w:line="41" w:lineRule="exact"/>
        <w:rPr>
          <w:sz w:val="20"/>
          <w:szCs w:val="20"/>
        </w:rPr>
      </w:pPr>
    </w:p>
    <w:p w:rsidR="008C50F5" w:rsidRDefault="0004281A">
      <w:pPr>
        <w:ind w:left="8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и утверждения приказом заведующего ДОО. Действует до принятия нового.</w:t>
      </w:r>
    </w:p>
    <w:p w:rsidR="008C50F5" w:rsidRDefault="008C50F5">
      <w:pPr>
        <w:spacing w:line="340" w:lineRule="exact"/>
        <w:rPr>
          <w:sz w:val="20"/>
          <w:szCs w:val="20"/>
        </w:rPr>
      </w:pPr>
    </w:p>
    <w:p w:rsidR="008C50F5" w:rsidRDefault="0004281A">
      <w:pPr>
        <w:numPr>
          <w:ilvl w:val="0"/>
          <w:numId w:val="1"/>
        </w:numPr>
        <w:tabs>
          <w:tab w:val="left" w:pos="820"/>
        </w:tabs>
        <w:ind w:left="820" w:hanging="55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Порядок избрания Комиссии</w:t>
      </w:r>
    </w:p>
    <w:p w:rsidR="008C50F5" w:rsidRDefault="008C50F5">
      <w:pPr>
        <w:spacing w:line="53" w:lineRule="exact"/>
        <w:rPr>
          <w:sz w:val="20"/>
          <w:szCs w:val="20"/>
        </w:rPr>
      </w:pPr>
    </w:p>
    <w:p w:rsidR="008C50F5" w:rsidRDefault="0004281A">
      <w:pPr>
        <w:tabs>
          <w:tab w:val="left" w:pos="800"/>
        </w:tabs>
        <w:spacing w:line="264" w:lineRule="auto"/>
        <w:ind w:left="820" w:hanging="565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2.1.</w:t>
      </w:r>
      <w:r>
        <w:rPr>
          <w:sz w:val="20"/>
          <w:szCs w:val="20"/>
        </w:rPr>
        <w:tab/>
      </w:r>
      <w:r>
        <w:rPr>
          <w:rFonts w:eastAsia="Times New Roman"/>
          <w:sz w:val="24"/>
          <w:szCs w:val="24"/>
        </w:rPr>
        <w:t>Комиссия создается в составе из равного числа представителей родителей (законных представителей) воспитанников и представителей работников ДОО.</w:t>
      </w:r>
    </w:p>
    <w:p w:rsidR="008C50F5" w:rsidRDefault="008C50F5">
      <w:pPr>
        <w:spacing w:line="26" w:lineRule="exact"/>
        <w:rPr>
          <w:sz w:val="20"/>
          <w:szCs w:val="20"/>
        </w:rPr>
      </w:pPr>
    </w:p>
    <w:p w:rsidR="008C50F5" w:rsidRDefault="0004281A">
      <w:pPr>
        <w:tabs>
          <w:tab w:val="left" w:pos="800"/>
        </w:tabs>
        <w:spacing w:line="271" w:lineRule="auto"/>
        <w:ind w:left="820" w:right="20" w:hanging="565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2.2.</w:t>
      </w:r>
      <w:r>
        <w:rPr>
          <w:sz w:val="20"/>
          <w:szCs w:val="20"/>
        </w:rPr>
        <w:tab/>
      </w:r>
      <w:r>
        <w:rPr>
          <w:rFonts w:eastAsia="Times New Roman"/>
          <w:sz w:val="24"/>
          <w:szCs w:val="24"/>
        </w:rPr>
        <w:t>Делегирование представителей участников образовательных отношений в состав Комиссии осуществляется общим родительским собранием и Общим собранием коллектива ДОО.</w:t>
      </w:r>
    </w:p>
    <w:p w:rsidR="008C50F5" w:rsidRDefault="008C50F5">
      <w:pPr>
        <w:spacing w:line="19" w:lineRule="exact"/>
        <w:rPr>
          <w:sz w:val="20"/>
          <w:szCs w:val="20"/>
        </w:rPr>
      </w:pPr>
    </w:p>
    <w:p w:rsidR="008C50F5" w:rsidRDefault="0004281A">
      <w:pPr>
        <w:tabs>
          <w:tab w:val="left" w:pos="800"/>
        </w:tabs>
        <w:spacing w:line="264" w:lineRule="auto"/>
        <w:ind w:left="820" w:hanging="565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2.3.</w:t>
      </w:r>
      <w:r>
        <w:rPr>
          <w:sz w:val="20"/>
          <w:szCs w:val="20"/>
        </w:rPr>
        <w:tab/>
      </w:r>
      <w:r>
        <w:rPr>
          <w:rFonts w:eastAsia="Times New Roman"/>
          <w:sz w:val="24"/>
          <w:szCs w:val="24"/>
        </w:rPr>
        <w:t>Избранными в состав Комиссии от работников ДОО считаются кандидатуры, получившие большинство голосов на Общем собрании трудового коллектива.</w:t>
      </w:r>
    </w:p>
    <w:p w:rsidR="008C50F5" w:rsidRDefault="008C50F5">
      <w:pPr>
        <w:spacing w:line="26" w:lineRule="exact"/>
        <w:rPr>
          <w:sz w:val="20"/>
          <w:szCs w:val="20"/>
        </w:rPr>
      </w:pPr>
    </w:p>
    <w:p w:rsidR="008C50F5" w:rsidRDefault="0004281A">
      <w:pPr>
        <w:tabs>
          <w:tab w:val="left" w:pos="800"/>
        </w:tabs>
        <w:spacing w:line="264" w:lineRule="auto"/>
        <w:ind w:left="820" w:hanging="565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2.4.</w:t>
      </w:r>
      <w:r>
        <w:rPr>
          <w:sz w:val="20"/>
          <w:szCs w:val="20"/>
        </w:rPr>
        <w:tab/>
      </w:r>
      <w:r>
        <w:rPr>
          <w:rFonts w:eastAsia="Times New Roman"/>
          <w:sz w:val="24"/>
          <w:szCs w:val="24"/>
        </w:rPr>
        <w:t>Избранными в состав Комиссии от родительской общественности считаются кандидаты, получившие большинство голосов на общем родительском собрании.</w:t>
      </w:r>
    </w:p>
    <w:p w:rsidR="008C50F5" w:rsidRDefault="008C50F5">
      <w:pPr>
        <w:spacing w:line="26" w:lineRule="exact"/>
        <w:rPr>
          <w:sz w:val="20"/>
          <w:szCs w:val="20"/>
        </w:rPr>
      </w:pPr>
    </w:p>
    <w:p w:rsidR="008C50F5" w:rsidRDefault="0004281A">
      <w:pPr>
        <w:numPr>
          <w:ilvl w:val="0"/>
          <w:numId w:val="2"/>
        </w:numPr>
        <w:tabs>
          <w:tab w:val="left" w:pos="563"/>
        </w:tabs>
        <w:spacing w:line="264" w:lineRule="auto"/>
        <w:ind w:left="820" w:hanging="55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целях организации работы Комиссия избирает из своего состава председателя и секретаря.</w:t>
      </w:r>
    </w:p>
    <w:p w:rsidR="008C50F5" w:rsidRDefault="008C50F5">
      <w:pPr>
        <w:spacing w:line="14" w:lineRule="exact"/>
        <w:rPr>
          <w:sz w:val="20"/>
          <w:szCs w:val="20"/>
        </w:rPr>
      </w:pPr>
    </w:p>
    <w:p w:rsidR="008C50F5" w:rsidRDefault="0004281A">
      <w:pPr>
        <w:tabs>
          <w:tab w:val="left" w:pos="800"/>
        </w:tabs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2.5.</w:t>
      </w:r>
      <w:r>
        <w:rPr>
          <w:sz w:val="20"/>
          <w:szCs w:val="20"/>
        </w:rPr>
        <w:tab/>
      </w:r>
      <w:r>
        <w:rPr>
          <w:rFonts w:eastAsia="Times New Roman"/>
          <w:sz w:val="24"/>
          <w:szCs w:val="24"/>
        </w:rPr>
        <w:t>Сформированный состав Комиссии объявляется приказом заведующего ДОО.</w:t>
      </w:r>
    </w:p>
    <w:p w:rsidR="008C50F5" w:rsidRDefault="008C50F5">
      <w:pPr>
        <w:spacing w:line="41" w:lineRule="exact"/>
        <w:rPr>
          <w:sz w:val="20"/>
          <w:szCs w:val="20"/>
        </w:rPr>
      </w:pPr>
    </w:p>
    <w:p w:rsidR="008C50F5" w:rsidRDefault="0004281A">
      <w:pPr>
        <w:tabs>
          <w:tab w:val="left" w:pos="800"/>
        </w:tabs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2.6.</w:t>
      </w:r>
      <w:r>
        <w:rPr>
          <w:sz w:val="20"/>
          <w:szCs w:val="20"/>
        </w:rPr>
        <w:tab/>
      </w:r>
      <w:r>
        <w:rPr>
          <w:rFonts w:eastAsia="Times New Roman"/>
          <w:sz w:val="23"/>
          <w:szCs w:val="23"/>
        </w:rPr>
        <w:t>Досрочное прекращение полномочий члена Комиссии осуществляется:</w:t>
      </w:r>
    </w:p>
    <w:p w:rsidR="008C50F5" w:rsidRDefault="008C50F5">
      <w:pPr>
        <w:spacing w:line="41" w:lineRule="exact"/>
        <w:rPr>
          <w:sz w:val="20"/>
          <w:szCs w:val="20"/>
        </w:rPr>
      </w:pPr>
    </w:p>
    <w:p w:rsidR="008C50F5" w:rsidRDefault="0004281A">
      <w:pPr>
        <w:numPr>
          <w:ilvl w:val="0"/>
          <w:numId w:val="3"/>
        </w:numPr>
        <w:tabs>
          <w:tab w:val="left" w:pos="1060"/>
        </w:tabs>
        <w:ind w:left="1060" w:hanging="79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на основании личного заявления члена Комиссии об исключении из его состава;</w:t>
      </w:r>
    </w:p>
    <w:p w:rsidR="008C50F5" w:rsidRDefault="008C50F5">
      <w:pPr>
        <w:spacing w:line="41" w:lineRule="exact"/>
        <w:rPr>
          <w:rFonts w:eastAsia="Times New Roman"/>
          <w:sz w:val="24"/>
          <w:szCs w:val="24"/>
        </w:rPr>
      </w:pPr>
    </w:p>
    <w:p w:rsidR="008C50F5" w:rsidRDefault="0004281A">
      <w:pPr>
        <w:numPr>
          <w:ilvl w:val="0"/>
          <w:numId w:val="3"/>
        </w:numPr>
        <w:tabs>
          <w:tab w:val="left" w:pos="880"/>
        </w:tabs>
        <w:ind w:left="880" w:hanging="61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по требованию не менее 2/3 членов Комиссии, выраженному в письменной форме;</w:t>
      </w:r>
    </w:p>
    <w:p w:rsidR="008C50F5" w:rsidRDefault="008C50F5">
      <w:pPr>
        <w:spacing w:line="55" w:lineRule="exact"/>
        <w:rPr>
          <w:rFonts w:eastAsia="Times New Roman"/>
          <w:sz w:val="24"/>
          <w:szCs w:val="24"/>
        </w:rPr>
      </w:pPr>
    </w:p>
    <w:p w:rsidR="008C50F5" w:rsidRDefault="0004281A">
      <w:pPr>
        <w:numPr>
          <w:ilvl w:val="0"/>
          <w:numId w:val="3"/>
        </w:numPr>
        <w:tabs>
          <w:tab w:val="left" w:pos="999"/>
        </w:tabs>
        <w:spacing w:line="264" w:lineRule="auto"/>
        <w:ind w:left="980" w:right="500" w:hanging="71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в случае отчисления из ДОО воспитанника, родителем (законным представителем) которого является член Комиссии, или увольнения работника</w:t>
      </w:r>
    </w:p>
    <w:p w:rsidR="008C50F5" w:rsidRDefault="008C50F5">
      <w:pPr>
        <w:spacing w:line="14" w:lineRule="exact"/>
        <w:rPr>
          <w:rFonts w:eastAsia="Times New Roman"/>
          <w:sz w:val="24"/>
          <w:szCs w:val="24"/>
        </w:rPr>
      </w:pPr>
    </w:p>
    <w:p w:rsidR="008C50F5" w:rsidRDefault="0004281A">
      <w:pPr>
        <w:ind w:left="98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-члена Комиссии.</w:t>
      </w:r>
    </w:p>
    <w:p w:rsidR="008C50F5" w:rsidRDefault="008C50F5">
      <w:pPr>
        <w:sectPr w:rsidR="008C50F5">
          <w:pgSz w:w="11900" w:h="16838"/>
          <w:pgMar w:top="1137" w:right="866" w:bottom="672" w:left="1440" w:header="0" w:footer="0" w:gutter="0"/>
          <w:cols w:space="720" w:equalWidth="0">
            <w:col w:w="9600"/>
          </w:cols>
        </w:sectPr>
      </w:pPr>
    </w:p>
    <w:p w:rsidR="008C50F5" w:rsidRDefault="0004281A">
      <w:pPr>
        <w:tabs>
          <w:tab w:val="left" w:pos="800"/>
        </w:tabs>
        <w:spacing w:line="271" w:lineRule="auto"/>
        <w:ind w:left="820" w:hanging="565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lastRenderedPageBreak/>
        <w:t>2.7.</w:t>
      </w:r>
      <w:r>
        <w:rPr>
          <w:sz w:val="20"/>
          <w:szCs w:val="20"/>
        </w:rPr>
        <w:tab/>
      </w:r>
      <w:r>
        <w:rPr>
          <w:rFonts w:eastAsia="Times New Roman"/>
          <w:sz w:val="24"/>
          <w:szCs w:val="24"/>
        </w:rPr>
        <w:t>В случае досрочного прекращения полномочий члена Комиссии в ее состав избирается новый представитель от соответствующей категории участников образовательного процесса в соответствии с п. 2.3, 2.4 настоящего Положения.</w:t>
      </w:r>
    </w:p>
    <w:p w:rsidR="008C50F5" w:rsidRDefault="008C50F5">
      <w:pPr>
        <w:spacing w:line="306" w:lineRule="exact"/>
        <w:rPr>
          <w:sz w:val="20"/>
          <w:szCs w:val="20"/>
        </w:rPr>
      </w:pPr>
    </w:p>
    <w:p w:rsidR="008C50F5" w:rsidRDefault="0004281A">
      <w:pPr>
        <w:numPr>
          <w:ilvl w:val="0"/>
          <w:numId w:val="4"/>
        </w:numPr>
        <w:tabs>
          <w:tab w:val="left" w:pos="820"/>
        </w:tabs>
        <w:ind w:left="820" w:hanging="55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Деятельность Комиссии</w:t>
      </w:r>
    </w:p>
    <w:p w:rsidR="008C50F5" w:rsidRDefault="008C50F5">
      <w:pPr>
        <w:spacing w:line="41" w:lineRule="exact"/>
        <w:rPr>
          <w:sz w:val="20"/>
          <w:szCs w:val="20"/>
        </w:rPr>
      </w:pPr>
    </w:p>
    <w:p w:rsidR="008C50F5" w:rsidRDefault="0004281A">
      <w:pPr>
        <w:tabs>
          <w:tab w:val="left" w:pos="800"/>
        </w:tabs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3.1.</w:t>
      </w:r>
      <w:r>
        <w:rPr>
          <w:sz w:val="20"/>
          <w:szCs w:val="20"/>
        </w:rPr>
        <w:tab/>
      </w:r>
      <w:r>
        <w:rPr>
          <w:rFonts w:eastAsia="Times New Roman"/>
          <w:sz w:val="23"/>
          <w:szCs w:val="23"/>
        </w:rPr>
        <w:t>Члены Комиссии осуществляют свою деятельность на безвозмездной основе.</w:t>
      </w:r>
    </w:p>
    <w:p w:rsidR="008C50F5" w:rsidRDefault="008C50F5">
      <w:pPr>
        <w:spacing w:line="41" w:lineRule="exact"/>
        <w:rPr>
          <w:sz w:val="20"/>
          <w:szCs w:val="20"/>
        </w:rPr>
      </w:pPr>
    </w:p>
    <w:p w:rsidR="008C50F5" w:rsidRDefault="0004281A">
      <w:pPr>
        <w:tabs>
          <w:tab w:val="left" w:pos="800"/>
        </w:tabs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3.2.</w:t>
      </w:r>
      <w:r>
        <w:rPr>
          <w:sz w:val="20"/>
          <w:szCs w:val="20"/>
        </w:rPr>
        <w:tab/>
      </w:r>
      <w:r>
        <w:rPr>
          <w:rFonts w:eastAsia="Times New Roman"/>
          <w:sz w:val="24"/>
          <w:szCs w:val="24"/>
        </w:rPr>
        <w:t>Комиссия собирается по мере необходимости.</w:t>
      </w:r>
    </w:p>
    <w:p w:rsidR="008C50F5" w:rsidRDefault="008C50F5">
      <w:pPr>
        <w:spacing w:line="41" w:lineRule="exact"/>
        <w:rPr>
          <w:sz w:val="20"/>
          <w:szCs w:val="20"/>
        </w:rPr>
      </w:pPr>
    </w:p>
    <w:p w:rsidR="008C50F5" w:rsidRDefault="0004281A">
      <w:pPr>
        <w:tabs>
          <w:tab w:val="left" w:pos="800"/>
          <w:tab w:val="left" w:pos="1860"/>
          <w:tab w:val="left" w:pos="2120"/>
          <w:tab w:val="left" w:pos="3480"/>
          <w:tab w:val="left" w:pos="4640"/>
          <w:tab w:val="left" w:pos="5840"/>
          <w:tab w:val="left" w:pos="7300"/>
          <w:tab w:val="left" w:pos="7680"/>
          <w:tab w:val="left" w:pos="9340"/>
        </w:tabs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3.3.</w:t>
      </w:r>
      <w:r>
        <w:rPr>
          <w:sz w:val="20"/>
          <w:szCs w:val="20"/>
        </w:rPr>
        <w:tab/>
      </w:r>
      <w:r>
        <w:rPr>
          <w:rFonts w:eastAsia="Times New Roman"/>
          <w:sz w:val="24"/>
          <w:szCs w:val="24"/>
        </w:rPr>
        <w:t>Решение</w:t>
      </w:r>
      <w:r>
        <w:rPr>
          <w:rFonts w:eastAsia="Times New Roman"/>
          <w:sz w:val="24"/>
          <w:szCs w:val="24"/>
        </w:rPr>
        <w:tab/>
        <w:t>о</w:t>
      </w:r>
      <w:r>
        <w:rPr>
          <w:rFonts w:eastAsia="Times New Roman"/>
          <w:sz w:val="24"/>
          <w:szCs w:val="24"/>
        </w:rPr>
        <w:tab/>
        <w:t>проведении</w:t>
      </w:r>
      <w:r>
        <w:rPr>
          <w:rFonts w:eastAsia="Times New Roman"/>
          <w:sz w:val="24"/>
          <w:szCs w:val="24"/>
        </w:rPr>
        <w:tab/>
        <w:t>заседания</w:t>
      </w:r>
      <w:r>
        <w:rPr>
          <w:rFonts w:eastAsia="Times New Roman"/>
          <w:sz w:val="24"/>
          <w:szCs w:val="24"/>
        </w:rPr>
        <w:tab/>
        <w:t>Комиссии</w:t>
      </w:r>
      <w:r>
        <w:rPr>
          <w:rFonts w:eastAsia="Times New Roman"/>
          <w:sz w:val="24"/>
          <w:szCs w:val="24"/>
        </w:rPr>
        <w:tab/>
        <w:t>принимается</w:t>
      </w:r>
      <w:r>
        <w:rPr>
          <w:rFonts w:eastAsia="Times New Roman"/>
          <w:sz w:val="24"/>
          <w:szCs w:val="24"/>
        </w:rPr>
        <w:tab/>
        <w:t>ее</w:t>
      </w:r>
      <w:r>
        <w:rPr>
          <w:rFonts w:eastAsia="Times New Roman"/>
          <w:sz w:val="24"/>
          <w:szCs w:val="24"/>
        </w:rPr>
        <w:tab/>
        <w:t>председателем</w:t>
      </w:r>
      <w:r>
        <w:rPr>
          <w:sz w:val="20"/>
          <w:szCs w:val="20"/>
        </w:rPr>
        <w:tab/>
      </w:r>
      <w:r>
        <w:rPr>
          <w:rFonts w:eastAsia="Times New Roman"/>
        </w:rPr>
        <w:t>на</w:t>
      </w:r>
    </w:p>
    <w:p w:rsidR="008C50F5" w:rsidRDefault="008C50F5">
      <w:pPr>
        <w:spacing w:line="53" w:lineRule="exact"/>
        <w:rPr>
          <w:sz w:val="20"/>
          <w:szCs w:val="20"/>
        </w:rPr>
      </w:pPr>
    </w:p>
    <w:p w:rsidR="008C50F5" w:rsidRDefault="0004281A">
      <w:pPr>
        <w:spacing w:line="270" w:lineRule="auto"/>
        <w:ind w:left="820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основании обращения (жалобы, заявления, предложения) участника образовательных отношений не позднее 5 рабочих дней с момента поступления такого обращения.</w:t>
      </w:r>
    </w:p>
    <w:p w:rsidR="008C50F5" w:rsidRDefault="008C50F5">
      <w:pPr>
        <w:spacing w:line="20" w:lineRule="exact"/>
        <w:rPr>
          <w:sz w:val="20"/>
          <w:szCs w:val="20"/>
        </w:rPr>
      </w:pPr>
    </w:p>
    <w:p w:rsidR="008C50F5" w:rsidRDefault="0004281A">
      <w:pPr>
        <w:tabs>
          <w:tab w:val="left" w:pos="800"/>
        </w:tabs>
        <w:spacing w:line="264" w:lineRule="auto"/>
        <w:ind w:left="820" w:hanging="565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3.4.</w:t>
      </w:r>
      <w:r>
        <w:rPr>
          <w:sz w:val="20"/>
          <w:szCs w:val="20"/>
        </w:rPr>
        <w:tab/>
      </w:r>
      <w:r>
        <w:rPr>
          <w:rFonts w:eastAsia="Times New Roman"/>
          <w:sz w:val="24"/>
          <w:szCs w:val="24"/>
        </w:rPr>
        <w:t>В Комиссию вправе обращаться родители (законные представители) воспитанников, педагоги, руководящие работники ДОО.</w:t>
      </w:r>
    </w:p>
    <w:p w:rsidR="008C50F5" w:rsidRDefault="008C50F5">
      <w:pPr>
        <w:spacing w:line="29" w:lineRule="exact"/>
        <w:rPr>
          <w:sz w:val="20"/>
          <w:szCs w:val="20"/>
        </w:rPr>
      </w:pPr>
    </w:p>
    <w:p w:rsidR="008C50F5" w:rsidRDefault="0004281A">
      <w:pPr>
        <w:tabs>
          <w:tab w:val="left" w:pos="800"/>
        </w:tabs>
        <w:spacing w:line="271" w:lineRule="auto"/>
        <w:ind w:left="820" w:hanging="565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3.5.</w:t>
      </w:r>
      <w:r>
        <w:rPr>
          <w:sz w:val="20"/>
          <w:szCs w:val="20"/>
        </w:rPr>
        <w:tab/>
      </w:r>
      <w:r>
        <w:rPr>
          <w:rFonts w:eastAsia="Times New Roman"/>
          <w:sz w:val="24"/>
          <w:szCs w:val="24"/>
        </w:rPr>
        <w:t>Обращение подается в письменной форме, фиксируется в Журнале входящей корреспонденции ДОО. В жалобе указываются конкретные факты или признаки нарушений прав участников образовательных отношений, лица, допустившие нарушения, обстоятельства.</w:t>
      </w:r>
    </w:p>
    <w:p w:rsidR="008C50F5" w:rsidRDefault="008C50F5">
      <w:pPr>
        <w:spacing w:line="21" w:lineRule="exact"/>
        <w:rPr>
          <w:sz w:val="20"/>
          <w:szCs w:val="20"/>
        </w:rPr>
      </w:pPr>
    </w:p>
    <w:p w:rsidR="008C50F5" w:rsidRDefault="0004281A">
      <w:pPr>
        <w:tabs>
          <w:tab w:val="left" w:pos="800"/>
        </w:tabs>
        <w:spacing w:line="270" w:lineRule="auto"/>
        <w:ind w:left="820" w:hanging="565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3.6.</w:t>
      </w:r>
      <w:r>
        <w:rPr>
          <w:sz w:val="20"/>
          <w:szCs w:val="20"/>
        </w:rPr>
        <w:tab/>
      </w:r>
      <w:r>
        <w:rPr>
          <w:rFonts w:eastAsia="Times New Roman"/>
          <w:sz w:val="24"/>
          <w:szCs w:val="24"/>
        </w:rPr>
        <w:t>Комиссия принимает решения не позднее 10 учебных дней с момента начала его рассмотрения. Заседание Комиссии считается правомочным, если на нем присутствовало не менее 3/4 членов Комиссии.</w:t>
      </w:r>
    </w:p>
    <w:p w:rsidR="008C50F5" w:rsidRDefault="008C50F5">
      <w:pPr>
        <w:spacing w:line="19" w:lineRule="exact"/>
        <w:rPr>
          <w:sz w:val="20"/>
          <w:szCs w:val="20"/>
        </w:rPr>
      </w:pPr>
    </w:p>
    <w:p w:rsidR="008C50F5" w:rsidRDefault="0004281A">
      <w:pPr>
        <w:tabs>
          <w:tab w:val="left" w:pos="800"/>
        </w:tabs>
        <w:spacing w:line="272" w:lineRule="auto"/>
        <w:ind w:left="820" w:hanging="565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3.7.</w:t>
      </w:r>
      <w:r>
        <w:rPr>
          <w:sz w:val="20"/>
          <w:szCs w:val="20"/>
        </w:rPr>
        <w:tab/>
      </w:r>
      <w:r>
        <w:rPr>
          <w:rFonts w:eastAsia="Times New Roman"/>
          <w:sz w:val="24"/>
          <w:szCs w:val="24"/>
        </w:rPr>
        <w:t>Лицо, направившее в Комиссию обращение, вправе присутствовать при рассмотрении этого обращения на заседании Комиссии. Лица, чьи действия обжалуются в обращении, также вправе присутствовать на заседании Комиссии и давать пояснения.</w:t>
      </w:r>
    </w:p>
    <w:p w:rsidR="008C50F5" w:rsidRDefault="008C50F5">
      <w:pPr>
        <w:spacing w:line="17" w:lineRule="exact"/>
        <w:rPr>
          <w:sz w:val="20"/>
          <w:szCs w:val="20"/>
        </w:rPr>
      </w:pPr>
    </w:p>
    <w:p w:rsidR="008C50F5" w:rsidRDefault="0004281A">
      <w:pPr>
        <w:tabs>
          <w:tab w:val="left" w:pos="800"/>
        </w:tabs>
        <w:spacing w:line="273" w:lineRule="auto"/>
        <w:ind w:left="820" w:hanging="565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3.8.</w:t>
      </w:r>
      <w:r>
        <w:rPr>
          <w:sz w:val="20"/>
          <w:szCs w:val="20"/>
        </w:rPr>
        <w:tab/>
      </w:r>
      <w:r>
        <w:rPr>
          <w:rFonts w:eastAsia="Times New Roman"/>
          <w:sz w:val="24"/>
          <w:szCs w:val="24"/>
        </w:rPr>
        <w:t>Комиссия вправе приглашать на заседания и заслушивать иных участников образовательных отношений для объективного и всестороннего рассмотрения обращений. Неявка данных лиц на заседание Комиссии либо немотивированный отказ от показаний не являются препятствием для рассмотрения обращения по существу.</w:t>
      </w:r>
    </w:p>
    <w:p w:rsidR="008C50F5" w:rsidRDefault="008C50F5">
      <w:pPr>
        <w:spacing w:line="17" w:lineRule="exact"/>
        <w:rPr>
          <w:sz w:val="20"/>
          <w:szCs w:val="20"/>
        </w:rPr>
      </w:pPr>
    </w:p>
    <w:p w:rsidR="008C50F5" w:rsidRDefault="0004281A">
      <w:pPr>
        <w:tabs>
          <w:tab w:val="left" w:pos="800"/>
        </w:tabs>
        <w:spacing w:line="264" w:lineRule="auto"/>
        <w:ind w:left="820" w:hanging="565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3.9.</w:t>
      </w:r>
      <w:r>
        <w:rPr>
          <w:sz w:val="20"/>
          <w:szCs w:val="20"/>
        </w:rPr>
        <w:tab/>
      </w:r>
      <w:r>
        <w:rPr>
          <w:rFonts w:eastAsia="Times New Roman"/>
          <w:sz w:val="24"/>
          <w:szCs w:val="24"/>
        </w:rPr>
        <w:t>Комиссия принимает решение простым большинством голосов членов, присутствующих на заседании Комиссии.</w:t>
      </w:r>
    </w:p>
    <w:p w:rsidR="008C50F5" w:rsidRDefault="008C50F5">
      <w:pPr>
        <w:spacing w:line="27" w:lineRule="exact"/>
        <w:rPr>
          <w:sz w:val="20"/>
          <w:szCs w:val="20"/>
        </w:rPr>
      </w:pPr>
    </w:p>
    <w:p w:rsidR="008C50F5" w:rsidRDefault="0004281A">
      <w:pPr>
        <w:spacing w:line="273" w:lineRule="auto"/>
        <w:ind w:left="820" w:hanging="565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3.10. В</w:t>
      </w:r>
      <w:r>
        <w:rPr>
          <w:sz w:val="20"/>
          <w:szCs w:val="20"/>
        </w:rPr>
        <w:t xml:space="preserve"> </w:t>
      </w:r>
      <w:r>
        <w:rPr>
          <w:rFonts w:eastAsia="Times New Roman"/>
          <w:sz w:val="24"/>
          <w:szCs w:val="24"/>
        </w:rPr>
        <w:t>случае установления фактов нарушения прав участников образовательных отношений Комиссия принимает решение, направленное на восстановление нарушенных прав. На лиц, допустивших нарушение прав воспитанников, родителей (законных представителей) воспитанников, а также работников организации, Комиссия возлагает обязанности по устранению выявленных нарушений и (или) недопущению нарушений в будущем.</w:t>
      </w:r>
    </w:p>
    <w:p w:rsidR="008C50F5" w:rsidRDefault="008C50F5">
      <w:pPr>
        <w:spacing w:line="20" w:lineRule="exact"/>
        <w:rPr>
          <w:sz w:val="20"/>
          <w:szCs w:val="20"/>
        </w:rPr>
      </w:pPr>
    </w:p>
    <w:p w:rsidR="008C50F5" w:rsidRDefault="0004281A">
      <w:pPr>
        <w:spacing w:line="271" w:lineRule="auto"/>
        <w:ind w:left="820" w:hanging="565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3.11. Если нарушения прав участников образовательных отношений возникли вследствие принятия решения ДОО, в том числе вследствие издания локального нормативного акта, Комиссия принимает решение об отмене данного решения ДОО (локального нормативного акта) и указывает срок исполнения решения.</w:t>
      </w:r>
    </w:p>
    <w:p w:rsidR="008C50F5" w:rsidRDefault="008C50F5">
      <w:pPr>
        <w:spacing w:line="21" w:lineRule="exact"/>
        <w:rPr>
          <w:sz w:val="20"/>
          <w:szCs w:val="20"/>
        </w:rPr>
      </w:pPr>
    </w:p>
    <w:p w:rsidR="008C50F5" w:rsidRDefault="0004281A">
      <w:pPr>
        <w:spacing w:line="272" w:lineRule="auto"/>
        <w:ind w:left="820" w:hanging="565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3.12. Комиссия отказывает в удовлетворении жалобы на нарушение прав заявителя, если посчитает жалобу необоснованной, не выявит факты указанных нарушений, не установит причинно-следственную связь между поведением лица, действия которого обжалуются, и нарушением прав лица, подавшего жалобу или его законного представителя.</w:t>
      </w:r>
    </w:p>
    <w:p w:rsidR="008C50F5" w:rsidRDefault="008C50F5">
      <w:pPr>
        <w:sectPr w:rsidR="008C50F5">
          <w:pgSz w:w="11900" w:h="16838"/>
          <w:pgMar w:top="1173" w:right="866" w:bottom="553" w:left="1440" w:header="0" w:footer="0" w:gutter="0"/>
          <w:cols w:space="720" w:equalWidth="0">
            <w:col w:w="9600"/>
          </w:cols>
        </w:sectPr>
      </w:pPr>
    </w:p>
    <w:p w:rsidR="008C50F5" w:rsidRDefault="0004281A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lastRenderedPageBreak/>
        <w:t>3.13. Решение Комиссии оформляется протоколом.</w:t>
      </w:r>
    </w:p>
    <w:p w:rsidR="008C50F5" w:rsidRDefault="008C50F5">
      <w:pPr>
        <w:spacing w:line="56" w:lineRule="exact"/>
        <w:rPr>
          <w:sz w:val="20"/>
          <w:szCs w:val="20"/>
        </w:rPr>
      </w:pPr>
    </w:p>
    <w:p w:rsidR="008C50F5" w:rsidRDefault="0004281A">
      <w:pPr>
        <w:spacing w:line="264" w:lineRule="auto"/>
        <w:ind w:left="820" w:right="20" w:hanging="565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3.14. Решение</w:t>
      </w:r>
      <w:r>
        <w:rPr>
          <w:sz w:val="20"/>
          <w:szCs w:val="20"/>
        </w:rPr>
        <w:t xml:space="preserve"> </w:t>
      </w:r>
      <w:r>
        <w:rPr>
          <w:rFonts w:eastAsia="Times New Roman"/>
          <w:sz w:val="24"/>
          <w:szCs w:val="24"/>
        </w:rPr>
        <w:t>Комиссии обязательно для исполнения всеми участниками образовательных отношений и подлежит исполнению в указанный срок.</w:t>
      </w:r>
    </w:p>
    <w:p w:rsidR="008C50F5" w:rsidRDefault="008C50F5">
      <w:pPr>
        <w:spacing w:line="26" w:lineRule="exact"/>
        <w:rPr>
          <w:sz w:val="20"/>
          <w:szCs w:val="20"/>
        </w:rPr>
      </w:pPr>
    </w:p>
    <w:p w:rsidR="008C50F5" w:rsidRDefault="0004281A">
      <w:pPr>
        <w:spacing w:line="264" w:lineRule="auto"/>
        <w:ind w:left="820" w:right="20" w:hanging="565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3.15. Решение Комиссии может быть обжаловано в установленном законодательством РФ порядке.</w:t>
      </w:r>
    </w:p>
    <w:p w:rsidR="008C50F5" w:rsidRDefault="008C50F5">
      <w:pPr>
        <w:spacing w:line="26" w:lineRule="exact"/>
        <w:rPr>
          <w:sz w:val="20"/>
          <w:szCs w:val="20"/>
        </w:rPr>
      </w:pPr>
    </w:p>
    <w:p w:rsidR="008C50F5" w:rsidRDefault="0004281A">
      <w:pPr>
        <w:spacing w:line="264" w:lineRule="auto"/>
        <w:ind w:left="820" w:right="40" w:hanging="565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3.16. Решение Комиссии выдается в письменном виде лицу, направившему в Комиссию обращение, и лицу, чьи действия обжалуются.</w:t>
      </w:r>
    </w:p>
    <w:p w:rsidR="008C50F5" w:rsidRDefault="008C50F5">
      <w:pPr>
        <w:spacing w:line="302" w:lineRule="exact"/>
        <w:rPr>
          <w:sz w:val="20"/>
          <w:szCs w:val="20"/>
        </w:rPr>
      </w:pPr>
    </w:p>
    <w:p w:rsidR="008C50F5" w:rsidRDefault="0004281A">
      <w:pPr>
        <w:numPr>
          <w:ilvl w:val="0"/>
          <w:numId w:val="5"/>
        </w:numPr>
        <w:tabs>
          <w:tab w:val="left" w:pos="500"/>
        </w:tabs>
        <w:ind w:left="500" w:hanging="238"/>
        <w:rPr>
          <w:rFonts w:ascii="Calibri" w:eastAsia="Calibri" w:hAnsi="Calibri" w:cs="Calibri"/>
          <w:b/>
          <w:bCs/>
          <w:sz w:val="24"/>
          <w:szCs w:val="24"/>
        </w:rPr>
      </w:pPr>
      <w:r>
        <w:rPr>
          <w:rFonts w:eastAsia="Times New Roman"/>
          <w:sz w:val="24"/>
          <w:szCs w:val="24"/>
        </w:rPr>
        <w:t>Права и обязанности Комиссии</w:t>
      </w:r>
    </w:p>
    <w:p w:rsidR="008C50F5" w:rsidRDefault="008C50F5">
      <w:pPr>
        <w:spacing w:line="53" w:lineRule="exact"/>
        <w:rPr>
          <w:sz w:val="20"/>
          <w:szCs w:val="20"/>
        </w:rPr>
      </w:pPr>
    </w:p>
    <w:p w:rsidR="008C50F5" w:rsidRDefault="0004281A">
      <w:pPr>
        <w:numPr>
          <w:ilvl w:val="0"/>
          <w:numId w:val="6"/>
        </w:numPr>
        <w:tabs>
          <w:tab w:val="left" w:pos="820"/>
        </w:tabs>
        <w:spacing w:line="264" w:lineRule="auto"/>
        <w:ind w:left="820" w:right="40" w:hanging="558"/>
        <w:rPr>
          <w:rFonts w:eastAsia="Times New Roman"/>
          <w:sz w:val="23"/>
          <w:szCs w:val="23"/>
        </w:rPr>
      </w:pPr>
      <w:r>
        <w:rPr>
          <w:rFonts w:eastAsia="Times New Roman"/>
          <w:sz w:val="24"/>
          <w:szCs w:val="24"/>
        </w:rPr>
        <w:t>Комиссия имеет право на получение необходимых консультаций различных специалистов и учреждений по вопросам, относящихся к компетенции Комиссии.</w:t>
      </w:r>
    </w:p>
    <w:p w:rsidR="008C50F5" w:rsidRDefault="008C50F5">
      <w:pPr>
        <w:spacing w:line="27" w:lineRule="exact"/>
        <w:rPr>
          <w:sz w:val="20"/>
          <w:szCs w:val="20"/>
        </w:rPr>
      </w:pPr>
    </w:p>
    <w:p w:rsidR="008C50F5" w:rsidRDefault="0004281A">
      <w:pPr>
        <w:tabs>
          <w:tab w:val="left" w:pos="800"/>
        </w:tabs>
        <w:spacing w:line="271" w:lineRule="auto"/>
        <w:ind w:left="820" w:right="20" w:hanging="559"/>
        <w:jc w:val="both"/>
        <w:rPr>
          <w:sz w:val="20"/>
          <w:szCs w:val="20"/>
        </w:rPr>
      </w:pPr>
      <w:r>
        <w:rPr>
          <w:rFonts w:eastAsia="Times New Roman"/>
          <w:sz w:val="23"/>
          <w:szCs w:val="23"/>
        </w:rPr>
        <w:t>-</w:t>
      </w:r>
      <w:r>
        <w:rPr>
          <w:sz w:val="20"/>
          <w:szCs w:val="20"/>
        </w:rPr>
        <w:tab/>
      </w:r>
      <w:r>
        <w:rPr>
          <w:rFonts w:eastAsia="Times New Roman"/>
          <w:sz w:val="24"/>
          <w:szCs w:val="24"/>
        </w:rPr>
        <w:t>Комиссия имеет право рекомендовать, приостанавливать или отменять ранее принятое решение на основании проведенного изучения при согласии конфликтующих сторон.</w:t>
      </w:r>
    </w:p>
    <w:p w:rsidR="008C50F5" w:rsidRDefault="008C50F5">
      <w:pPr>
        <w:spacing w:line="18" w:lineRule="exact"/>
        <w:rPr>
          <w:sz w:val="20"/>
          <w:szCs w:val="20"/>
        </w:rPr>
      </w:pPr>
    </w:p>
    <w:p w:rsidR="008C50F5" w:rsidRDefault="0004281A">
      <w:pPr>
        <w:numPr>
          <w:ilvl w:val="0"/>
          <w:numId w:val="7"/>
        </w:numPr>
        <w:tabs>
          <w:tab w:val="left" w:pos="820"/>
        </w:tabs>
        <w:spacing w:line="264" w:lineRule="auto"/>
        <w:ind w:left="820" w:right="20" w:hanging="558"/>
        <w:jc w:val="both"/>
        <w:rPr>
          <w:rFonts w:eastAsia="Times New Roman"/>
          <w:sz w:val="23"/>
          <w:szCs w:val="23"/>
        </w:rPr>
      </w:pPr>
      <w:r>
        <w:rPr>
          <w:rFonts w:eastAsia="Times New Roman"/>
          <w:sz w:val="24"/>
          <w:szCs w:val="24"/>
        </w:rPr>
        <w:t>Комиссия имеет право рекомендовать вносить изменения в локальные акты ДОО с целью демократизации основ управления ДОО, расширения прав участников образовательного процесса.</w:t>
      </w:r>
    </w:p>
    <w:p w:rsidR="008C50F5" w:rsidRDefault="008C50F5">
      <w:pPr>
        <w:spacing w:line="1" w:lineRule="exact"/>
        <w:rPr>
          <w:rFonts w:eastAsia="Times New Roman"/>
          <w:sz w:val="23"/>
          <w:szCs w:val="23"/>
        </w:rPr>
      </w:pPr>
    </w:p>
    <w:p w:rsidR="008C50F5" w:rsidRDefault="0004281A">
      <w:pPr>
        <w:numPr>
          <w:ilvl w:val="0"/>
          <w:numId w:val="7"/>
        </w:numPr>
        <w:tabs>
          <w:tab w:val="left" w:pos="945"/>
        </w:tabs>
        <w:spacing w:line="236" w:lineRule="auto"/>
        <w:ind w:left="820" w:hanging="558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Члены Комиссии обязаны присутствовать на заседании, принимать решение по заявленному вопросу открытым голосованием, давать заявителю ответ в письменном и устном виде.</w:t>
      </w:r>
    </w:p>
    <w:p w:rsidR="008C50F5" w:rsidRDefault="008C50F5">
      <w:pPr>
        <w:spacing w:line="165" w:lineRule="exact"/>
        <w:rPr>
          <w:sz w:val="20"/>
          <w:szCs w:val="20"/>
        </w:rPr>
      </w:pPr>
    </w:p>
    <w:p w:rsidR="008C50F5" w:rsidRDefault="0004281A">
      <w:pPr>
        <w:numPr>
          <w:ilvl w:val="0"/>
          <w:numId w:val="8"/>
        </w:numPr>
        <w:tabs>
          <w:tab w:val="left" w:pos="500"/>
        </w:tabs>
        <w:ind w:left="500" w:hanging="238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sz w:val="24"/>
          <w:szCs w:val="24"/>
        </w:rPr>
        <w:t>Делопроизводство Комиссии</w:t>
      </w:r>
    </w:p>
    <w:p w:rsidR="008C50F5" w:rsidRDefault="008C50F5">
      <w:pPr>
        <w:spacing w:line="53" w:lineRule="exact"/>
        <w:rPr>
          <w:sz w:val="20"/>
          <w:szCs w:val="20"/>
        </w:rPr>
      </w:pPr>
    </w:p>
    <w:p w:rsidR="008C50F5" w:rsidRDefault="0004281A">
      <w:pPr>
        <w:tabs>
          <w:tab w:val="left" w:pos="800"/>
        </w:tabs>
        <w:spacing w:line="264" w:lineRule="auto"/>
        <w:ind w:left="820" w:hanging="565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5.1.</w:t>
      </w:r>
      <w:r>
        <w:rPr>
          <w:sz w:val="20"/>
          <w:szCs w:val="20"/>
        </w:rPr>
        <w:tab/>
      </w:r>
      <w:r>
        <w:rPr>
          <w:rFonts w:eastAsia="Times New Roman"/>
          <w:sz w:val="24"/>
          <w:szCs w:val="24"/>
        </w:rPr>
        <w:t>Документы, поступившие в Комиссию, и протоколы решений (и заседаний) входят в общую систему делопроизводства ДОО.</w:t>
      </w:r>
    </w:p>
    <w:p w:rsidR="008C50F5" w:rsidRDefault="008C50F5">
      <w:pPr>
        <w:spacing w:line="14" w:lineRule="exact"/>
        <w:rPr>
          <w:sz w:val="20"/>
          <w:szCs w:val="20"/>
        </w:rPr>
      </w:pPr>
    </w:p>
    <w:p w:rsidR="008C50F5" w:rsidRDefault="0004281A">
      <w:pPr>
        <w:tabs>
          <w:tab w:val="left" w:pos="800"/>
        </w:tabs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5.2.</w:t>
      </w:r>
      <w:r>
        <w:rPr>
          <w:sz w:val="20"/>
          <w:szCs w:val="20"/>
        </w:rPr>
        <w:tab/>
      </w:r>
      <w:r>
        <w:rPr>
          <w:rFonts w:eastAsia="Times New Roman"/>
          <w:sz w:val="24"/>
          <w:szCs w:val="24"/>
        </w:rPr>
        <w:t>Заседания Комиссии оформляются протоколом.</w:t>
      </w:r>
    </w:p>
    <w:p w:rsidR="008C50F5" w:rsidRDefault="008C50F5">
      <w:pPr>
        <w:spacing w:line="2" w:lineRule="exact"/>
        <w:rPr>
          <w:sz w:val="20"/>
          <w:szCs w:val="20"/>
        </w:rPr>
      </w:pPr>
    </w:p>
    <w:p w:rsidR="008C50F5" w:rsidRDefault="0004281A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В протоколе фиксируются:</w:t>
      </w:r>
    </w:p>
    <w:p w:rsidR="008C50F5" w:rsidRDefault="008C50F5">
      <w:pPr>
        <w:spacing w:line="158" w:lineRule="exact"/>
        <w:rPr>
          <w:sz w:val="20"/>
          <w:szCs w:val="20"/>
        </w:rPr>
      </w:pPr>
    </w:p>
    <w:p w:rsidR="008C50F5" w:rsidRDefault="0004281A">
      <w:pPr>
        <w:numPr>
          <w:ilvl w:val="0"/>
          <w:numId w:val="9"/>
        </w:numPr>
        <w:tabs>
          <w:tab w:val="left" w:pos="700"/>
        </w:tabs>
        <w:ind w:left="700" w:hanging="43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дата проведения заседания;</w:t>
      </w:r>
    </w:p>
    <w:p w:rsidR="008C50F5" w:rsidRDefault="008C50F5">
      <w:pPr>
        <w:spacing w:line="40" w:lineRule="exact"/>
        <w:rPr>
          <w:rFonts w:eastAsia="Times New Roman"/>
          <w:sz w:val="24"/>
          <w:szCs w:val="24"/>
        </w:rPr>
      </w:pPr>
    </w:p>
    <w:p w:rsidR="008C50F5" w:rsidRDefault="0004281A">
      <w:pPr>
        <w:numPr>
          <w:ilvl w:val="0"/>
          <w:numId w:val="9"/>
        </w:numPr>
        <w:tabs>
          <w:tab w:val="left" w:pos="700"/>
        </w:tabs>
        <w:ind w:left="700" w:hanging="43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количественное присутствие (отсутствие) членов Комиссии;</w:t>
      </w:r>
    </w:p>
    <w:p w:rsidR="008C50F5" w:rsidRDefault="008C50F5">
      <w:pPr>
        <w:spacing w:line="40" w:lineRule="exact"/>
        <w:rPr>
          <w:rFonts w:eastAsia="Times New Roman"/>
          <w:sz w:val="24"/>
          <w:szCs w:val="24"/>
        </w:rPr>
      </w:pPr>
    </w:p>
    <w:p w:rsidR="008C50F5" w:rsidRDefault="0004281A">
      <w:pPr>
        <w:numPr>
          <w:ilvl w:val="0"/>
          <w:numId w:val="9"/>
        </w:numPr>
        <w:tabs>
          <w:tab w:val="left" w:pos="700"/>
        </w:tabs>
        <w:ind w:left="700" w:hanging="43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присутствие лица, направившего обращение, и лица, чьи действия обжалуются;</w:t>
      </w:r>
    </w:p>
    <w:p w:rsidR="008C50F5" w:rsidRDefault="008C50F5">
      <w:pPr>
        <w:spacing w:line="43" w:lineRule="exact"/>
        <w:rPr>
          <w:rFonts w:eastAsia="Times New Roman"/>
          <w:sz w:val="24"/>
          <w:szCs w:val="24"/>
        </w:rPr>
      </w:pPr>
    </w:p>
    <w:p w:rsidR="008C50F5" w:rsidRDefault="0004281A">
      <w:pPr>
        <w:numPr>
          <w:ilvl w:val="0"/>
          <w:numId w:val="9"/>
        </w:numPr>
        <w:tabs>
          <w:tab w:val="left" w:pos="700"/>
        </w:tabs>
        <w:ind w:left="700" w:hanging="43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приглашенные специалисты (ФИО, должность);</w:t>
      </w:r>
    </w:p>
    <w:p w:rsidR="008C50F5" w:rsidRDefault="008C50F5">
      <w:pPr>
        <w:spacing w:line="40" w:lineRule="exact"/>
        <w:rPr>
          <w:rFonts w:eastAsia="Times New Roman"/>
          <w:sz w:val="24"/>
          <w:szCs w:val="24"/>
        </w:rPr>
      </w:pPr>
    </w:p>
    <w:p w:rsidR="008C50F5" w:rsidRDefault="0004281A">
      <w:pPr>
        <w:numPr>
          <w:ilvl w:val="0"/>
          <w:numId w:val="9"/>
        </w:numPr>
        <w:tabs>
          <w:tab w:val="left" w:pos="640"/>
        </w:tabs>
        <w:ind w:left="640" w:hanging="37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повестка дня;</w:t>
      </w:r>
    </w:p>
    <w:p w:rsidR="008C50F5" w:rsidRDefault="008C50F5">
      <w:pPr>
        <w:spacing w:line="40" w:lineRule="exact"/>
        <w:rPr>
          <w:rFonts w:eastAsia="Times New Roman"/>
          <w:sz w:val="24"/>
          <w:szCs w:val="24"/>
        </w:rPr>
      </w:pPr>
    </w:p>
    <w:p w:rsidR="008C50F5" w:rsidRDefault="0004281A">
      <w:pPr>
        <w:numPr>
          <w:ilvl w:val="0"/>
          <w:numId w:val="9"/>
        </w:numPr>
        <w:tabs>
          <w:tab w:val="left" w:pos="640"/>
        </w:tabs>
        <w:ind w:left="640" w:hanging="37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ход обсуждения вопросов;</w:t>
      </w:r>
    </w:p>
    <w:p w:rsidR="008C50F5" w:rsidRDefault="008C50F5">
      <w:pPr>
        <w:spacing w:line="41" w:lineRule="exact"/>
        <w:rPr>
          <w:rFonts w:eastAsia="Times New Roman"/>
          <w:sz w:val="24"/>
          <w:szCs w:val="24"/>
        </w:rPr>
      </w:pPr>
    </w:p>
    <w:p w:rsidR="008C50F5" w:rsidRDefault="0004281A">
      <w:pPr>
        <w:numPr>
          <w:ilvl w:val="0"/>
          <w:numId w:val="9"/>
        </w:numPr>
        <w:tabs>
          <w:tab w:val="left" w:pos="640"/>
        </w:tabs>
        <w:ind w:left="640" w:hanging="37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решение.</w:t>
      </w:r>
    </w:p>
    <w:p w:rsidR="008C50F5" w:rsidRDefault="008C50F5">
      <w:pPr>
        <w:spacing w:line="41" w:lineRule="exact"/>
        <w:rPr>
          <w:sz w:val="20"/>
          <w:szCs w:val="20"/>
        </w:rPr>
      </w:pPr>
    </w:p>
    <w:p w:rsidR="008C50F5" w:rsidRDefault="0004281A">
      <w:pPr>
        <w:tabs>
          <w:tab w:val="left" w:pos="800"/>
        </w:tabs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5.3.</w:t>
      </w:r>
      <w:r>
        <w:rPr>
          <w:sz w:val="20"/>
          <w:szCs w:val="20"/>
        </w:rPr>
        <w:tab/>
      </w:r>
      <w:r>
        <w:rPr>
          <w:rFonts w:eastAsia="Times New Roman"/>
          <w:sz w:val="24"/>
          <w:szCs w:val="24"/>
        </w:rPr>
        <w:t>Протоколы подписываются всеми членами Комиссии.</w:t>
      </w:r>
    </w:p>
    <w:p w:rsidR="008C50F5" w:rsidRDefault="008C50F5">
      <w:pPr>
        <w:spacing w:line="41" w:lineRule="exact"/>
        <w:rPr>
          <w:sz w:val="20"/>
          <w:szCs w:val="20"/>
        </w:rPr>
      </w:pPr>
    </w:p>
    <w:p w:rsidR="008C50F5" w:rsidRDefault="0004281A">
      <w:pPr>
        <w:tabs>
          <w:tab w:val="left" w:pos="800"/>
        </w:tabs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5.4.</w:t>
      </w:r>
      <w:r>
        <w:rPr>
          <w:sz w:val="20"/>
          <w:szCs w:val="20"/>
        </w:rPr>
        <w:tab/>
      </w:r>
      <w:r>
        <w:rPr>
          <w:rFonts w:eastAsia="Times New Roman"/>
          <w:sz w:val="24"/>
          <w:szCs w:val="24"/>
        </w:rPr>
        <w:t>Нумерация протоколов ведется от начала учебного года.</w:t>
      </w:r>
    </w:p>
    <w:p w:rsidR="008C50F5" w:rsidRDefault="008C50F5">
      <w:pPr>
        <w:spacing w:line="53" w:lineRule="exact"/>
        <w:rPr>
          <w:sz w:val="20"/>
          <w:szCs w:val="20"/>
        </w:rPr>
      </w:pPr>
    </w:p>
    <w:p w:rsidR="008C50F5" w:rsidRDefault="0004281A">
      <w:pPr>
        <w:tabs>
          <w:tab w:val="left" w:pos="800"/>
        </w:tabs>
        <w:spacing w:line="270" w:lineRule="auto"/>
        <w:ind w:left="820" w:hanging="565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5.5.</w:t>
      </w:r>
      <w:r>
        <w:rPr>
          <w:sz w:val="20"/>
          <w:szCs w:val="20"/>
        </w:rPr>
        <w:tab/>
      </w:r>
      <w:r>
        <w:rPr>
          <w:rFonts w:eastAsia="Times New Roman"/>
          <w:sz w:val="24"/>
          <w:szCs w:val="24"/>
        </w:rPr>
        <w:t>Протоколы Комиссии нумеруются постранично. В конце срока созыва Комиссии протоколы прошнуровываются, скрепляются подписью заведующего и печатью ДОО.</w:t>
      </w:r>
    </w:p>
    <w:p w:rsidR="008C50F5" w:rsidRDefault="008C50F5">
      <w:pPr>
        <w:spacing w:line="7" w:lineRule="exact"/>
        <w:rPr>
          <w:sz w:val="20"/>
          <w:szCs w:val="20"/>
        </w:rPr>
      </w:pPr>
    </w:p>
    <w:p w:rsidR="008C50F5" w:rsidRDefault="0004281A">
      <w:pPr>
        <w:tabs>
          <w:tab w:val="left" w:pos="800"/>
        </w:tabs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5.6.</w:t>
      </w:r>
      <w:r>
        <w:rPr>
          <w:sz w:val="20"/>
          <w:szCs w:val="20"/>
        </w:rPr>
        <w:tab/>
      </w:r>
      <w:r>
        <w:rPr>
          <w:rFonts w:eastAsia="Times New Roman"/>
          <w:sz w:val="24"/>
          <w:szCs w:val="24"/>
        </w:rPr>
        <w:t>Протоколы Комиссии хранятся в архиве ДОО (5 лет).</w:t>
      </w:r>
    </w:p>
    <w:p w:rsidR="008C50F5" w:rsidRDefault="008C50F5">
      <w:pPr>
        <w:spacing w:line="53" w:lineRule="exact"/>
        <w:rPr>
          <w:sz w:val="20"/>
          <w:szCs w:val="20"/>
        </w:rPr>
      </w:pPr>
    </w:p>
    <w:p w:rsidR="008C50F5" w:rsidRPr="00F55831" w:rsidRDefault="0004281A" w:rsidP="00F55831">
      <w:pPr>
        <w:tabs>
          <w:tab w:val="left" w:pos="800"/>
        </w:tabs>
        <w:spacing w:line="272" w:lineRule="auto"/>
        <w:ind w:left="820" w:hanging="565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5.7.</w:t>
      </w:r>
      <w:r>
        <w:rPr>
          <w:sz w:val="20"/>
          <w:szCs w:val="20"/>
        </w:rPr>
        <w:tab/>
      </w:r>
      <w:r>
        <w:rPr>
          <w:rFonts w:eastAsia="Times New Roman"/>
          <w:sz w:val="24"/>
          <w:szCs w:val="24"/>
        </w:rPr>
        <w:t xml:space="preserve">Рабочие материалы рассмотрения обращений (справки, объяснительные, комментарии и т.п.), о которых в протоколе Комиссии делается запись «прилагается», группируются в отдельной папке с тем же сроком хранения, что и </w:t>
      </w:r>
      <w:r>
        <w:rPr>
          <w:rFonts w:eastAsia="Times New Roman"/>
          <w:sz w:val="24"/>
          <w:szCs w:val="24"/>
        </w:rPr>
        <w:lastRenderedPageBreak/>
        <w:t>Книга протоколов Комиссии.</w:t>
      </w:r>
      <w:r w:rsidR="00F55831" w:rsidRPr="00F55831">
        <w:rPr>
          <w:rStyle w:val="a"/>
          <w:rFonts w:eastAsia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  <w:r w:rsidR="00F55831">
        <w:rPr>
          <w:rFonts w:eastAsia="Times New Roman"/>
          <w:noProof/>
          <w:sz w:val="24"/>
          <w:szCs w:val="24"/>
        </w:rPr>
        <w:drawing>
          <wp:inline distT="0" distB="0" distL="0" distR="0">
            <wp:extent cx="6104890" cy="7900446"/>
            <wp:effectExtent l="0" t="0" r="0" b="5715"/>
            <wp:docPr id="2" name="Рисунок 2" descr="C:\Users\гульчачак\Desktop\скан\аттест арт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гульчачак\Desktop\скан\аттест арт.jpe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4890" cy="79004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F55831" w:rsidRPr="00F55831" w:rsidRDefault="00F55831" w:rsidP="00F55831">
      <w:pPr>
        <w:tabs>
          <w:tab w:val="left" w:pos="800"/>
        </w:tabs>
        <w:spacing w:line="272" w:lineRule="auto"/>
        <w:ind w:left="820" w:hanging="565"/>
        <w:jc w:val="both"/>
        <w:rPr>
          <w:rFonts w:eastAsia="Times New Roman"/>
          <w:sz w:val="24"/>
          <w:szCs w:val="24"/>
        </w:rPr>
      </w:pPr>
    </w:p>
    <w:sectPr w:rsidR="00F55831" w:rsidRPr="00F55831">
      <w:pgSz w:w="11900" w:h="16838"/>
      <w:pgMar w:top="1161" w:right="846" w:bottom="1440" w:left="1440" w:header="0" w:footer="0" w:gutter="0"/>
      <w:cols w:space="720" w:equalWidth="0">
        <w:col w:w="9620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1EB"/>
    <w:multiLevelType w:val="hybridMultilevel"/>
    <w:tmpl w:val="8FC8571A"/>
    <w:lvl w:ilvl="0" w:tplc="1C5426D0">
      <w:start w:val="1"/>
      <w:numFmt w:val="bullet"/>
      <w:lvlText w:val="-"/>
      <w:lvlJc w:val="left"/>
    </w:lvl>
    <w:lvl w:ilvl="1" w:tplc="6D8CF308">
      <w:numFmt w:val="decimal"/>
      <w:lvlText w:val=""/>
      <w:lvlJc w:val="left"/>
    </w:lvl>
    <w:lvl w:ilvl="2" w:tplc="160AE476">
      <w:numFmt w:val="decimal"/>
      <w:lvlText w:val=""/>
      <w:lvlJc w:val="left"/>
    </w:lvl>
    <w:lvl w:ilvl="3" w:tplc="0714D922">
      <w:numFmt w:val="decimal"/>
      <w:lvlText w:val=""/>
      <w:lvlJc w:val="left"/>
    </w:lvl>
    <w:lvl w:ilvl="4" w:tplc="A45611B8">
      <w:numFmt w:val="decimal"/>
      <w:lvlText w:val=""/>
      <w:lvlJc w:val="left"/>
    </w:lvl>
    <w:lvl w:ilvl="5" w:tplc="08085A12">
      <w:numFmt w:val="decimal"/>
      <w:lvlText w:val=""/>
      <w:lvlJc w:val="left"/>
    </w:lvl>
    <w:lvl w:ilvl="6" w:tplc="DC369852">
      <w:numFmt w:val="decimal"/>
      <w:lvlText w:val=""/>
      <w:lvlJc w:val="left"/>
    </w:lvl>
    <w:lvl w:ilvl="7" w:tplc="0AD283D0">
      <w:numFmt w:val="decimal"/>
      <w:lvlText w:val=""/>
      <w:lvlJc w:val="left"/>
    </w:lvl>
    <w:lvl w:ilvl="8" w:tplc="203CEE7A">
      <w:numFmt w:val="decimal"/>
      <w:lvlText w:val=""/>
      <w:lvlJc w:val="left"/>
    </w:lvl>
  </w:abstractNum>
  <w:abstractNum w:abstractNumId="1">
    <w:nsid w:val="00000BB3"/>
    <w:multiLevelType w:val="hybridMultilevel"/>
    <w:tmpl w:val="48B49178"/>
    <w:lvl w:ilvl="0" w:tplc="403C8B7A">
      <w:start w:val="5"/>
      <w:numFmt w:val="decimal"/>
      <w:lvlText w:val="%1."/>
      <w:lvlJc w:val="left"/>
    </w:lvl>
    <w:lvl w:ilvl="1" w:tplc="56184B48">
      <w:numFmt w:val="decimal"/>
      <w:lvlText w:val=""/>
      <w:lvlJc w:val="left"/>
    </w:lvl>
    <w:lvl w:ilvl="2" w:tplc="8EB8D174">
      <w:numFmt w:val="decimal"/>
      <w:lvlText w:val=""/>
      <w:lvlJc w:val="left"/>
    </w:lvl>
    <w:lvl w:ilvl="3" w:tplc="FD2E8A2A">
      <w:numFmt w:val="decimal"/>
      <w:lvlText w:val=""/>
      <w:lvlJc w:val="left"/>
    </w:lvl>
    <w:lvl w:ilvl="4" w:tplc="155002D4">
      <w:numFmt w:val="decimal"/>
      <w:lvlText w:val=""/>
      <w:lvlJc w:val="left"/>
    </w:lvl>
    <w:lvl w:ilvl="5" w:tplc="C41AC4F8">
      <w:numFmt w:val="decimal"/>
      <w:lvlText w:val=""/>
      <w:lvlJc w:val="left"/>
    </w:lvl>
    <w:lvl w:ilvl="6" w:tplc="F508C1D0">
      <w:numFmt w:val="decimal"/>
      <w:lvlText w:val=""/>
      <w:lvlJc w:val="left"/>
    </w:lvl>
    <w:lvl w:ilvl="7" w:tplc="E27084BE">
      <w:numFmt w:val="decimal"/>
      <w:lvlText w:val=""/>
      <w:lvlJc w:val="left"/>
    </w:lvl>
    <w:lvl w:ilvl="8" w:tplc="160E8E5E">
      <w:numFmt w:val="decimal"/>
      <w:lvlText w:val=""/>
      <w:lvlJc w:val="left"/>
    </w:lvl>
  </w:abstractNum>
  <w:abstractNum w:abstractNumId="2">
    <w:nsid w:val="00001649"/>
    <w:multiLevelType w:val="hybridMultilevel"/>
    <w:tmpl w:val="B4301182"/>
    <w:lvl w:ilvl="0" w:tplc="F1DAED9A">
      <w:start w:val="1"/>
      <w:numFmt w:val="bullet"/>
      <w:lvlText w:val="В"/>
      <w:lvlJc w:val="left"/>
    </w:lvl>
    <w:lvl w:ilvl="1" w:tplc="DEB087D6">
      <w:numFmt w:val="decimal"/>
      <w:lvlText w:val=""/>
      <w:lvlJc w:val="left"/>
    </w:lvl>
    <w:lvl w:ilvl="2" w:tplc="A3DCD308">
      <w:numFmt w:val="decimal"/>
      <w:lvlText w:val=""/>
      <w:lvlJc w:val="left"/>
    </w:lvl>
    <w:lvl w:ilvl="3" w:tplc="75049B64">
      <w:numFmt w:val="decimal"/>
      <w:lvlText w:val=""/>
      <w:lvlJc w:val="left"/>
    </w:lvl>
    <w:lvl w:ilvl="4" w:tplc="D0E46ED4">
      <w:numFmt w:val="decimal"/>
      <w:lvlText w:val=""/>
      <w:lvlJc w:val="left"/>
    </w:lvl>
    <w:lvl w:ilvl="5" w:tplc="38A4454E">
      <w:numFmt w:val="decimal"/>
      <w:lvlText w:val=""/>
      <w:lvlJc w:val="left"/>
    </w:lvl>
    <w:lvl w:ilvl="6" w:tplc="10525A96">
      <w:numFmt w:val="decimal"/>
      <w:lvlText w:val=""/>
      <w:lvlJc w:val="left"/>
    </w:lvl>
    <w:lvl w:ilvl="7" w:tplc="A20C1014">
      <w:numFmt w:val="decimal"/>
      <w:lvlText w:val=""/>
      <w:lvlJc w:val="left"/>
    </w:lvl>
    <w:lvl w:ilvl="8" w:tplc="256AA5AC">
      <w:numFmt w:val="decimal"/>
      <w:lvlText w:val=""/>
      <w:lvlJc w:val="left"/>
    </w:lvl>
  </w:abstractNum>
  <w:abstractNum w:abstractNumId="3">
    <w:nsid w:val="000026E9"/>
    <w:multiLevelType w:val="hybridMultilevel"/>
    <w:tmpl w:val="DF1AA03C"/>
    <w:lvl w:ilvl="0" w:tplc="87CABA26">
      <w:start w:val="1"/>
      <w:numFmt w:val="bullet"/>
      <w:lvlText w:val="-"/>
      <w:lvlJc w:val="left"/>
    </w:lvl>
    <w:lvl w:ilvl="1" w:tplc="F7B0CFB6">
      <w:numFmt w:val="decimal"/>
      <w:lvlText w:val=""/>
      <w:lvlJc w:val="left"/>
    </w:lvl>
    <w:lvl w:ilvl="2" w:tplc="0E3ED4F8">
      <w:numFmt w:val="decimal"/>
      <w:lvlText w:val=""/>
      <w:lvlJc w:val="left"/>
    </w:lvl>
    <w:lvl w:ilvl="3" w:tplc="D1D8C122">
      <w:numFmt w:val="decimal"/>
      <w:lvlText w:val=""/>
      <w:lvlJc w:val="left"/>
    </w:lvl>
    <w:lvl w:ilvl="4" w:tplc="BEF8AC18">
      <w:numFmt w:val="decimal"/>
      <w:lvlText w:val=""/>
      <w:lvlJc w:val="left"/>
    </w:lvl>
    <w:lvl w:ilvl="5" w:tplc="A314A79C">
      <w:numFmt w:val="decimal"/>
      <w:lvlText w:val=""/>
      <w:lvlJc w:val="left"/>
    </w:lvl>
    <w:lvl w:ilvl="6" w:tplc="B1DA8DBC">
      <w:numFmt w:val="decimal"/>
      <w:lvlText w:val=""/>
      <w:lvlJc w:val="left"/>
    </w:lvl>
    <w:lvl w:ilvl="7" w:tplc="DB9C9B7E">
      <w:numFmt w:val="decimal"/>
      <w:lvlText w:val=""/>
      <w:lvlJc w:val="left"/>
    </w:lvl>
    <w:lvl w:ilvl="8" w:tplc="C778CABE">
      <w:numFmt w:val="decimal"/>
      <w:lvlText w:val=""/>
      <w:lvlJc w:val="left"/>
    </w:lvl>
  </w:abstractNum>
  <w:abstractNum w:abstractNumId="4">
    <w:nsid w:val="00002EA6"/>
    <w:multiLevelType w:val="hybridMultilevel"/>
    <w:tmpl w:val="579454C0"/>
    <w:lvl w:ilvl="0" w:tplc="C7709756">
      <w:start w:val="1"/>
      <w:numFmt w:val="bullet"/>
      <w:lvlText w:val="-"/>
      <w:lvlJc w:val="left"/>
    </w:lvl>
    <w:lvl w:ilvl="1" w:tplc="6D08653A">
      <w:numFmt w:val="decimal"/>
      <w:lvlText w:val=""/>
      <w:lvlJc w:val="left"/>
    </w:lvl>
    <w:lvl w:ilvl="2" w:tplc="E172647E">
      <w:numFmt w:val="decimal"/>
      <w:lvlText w:val=""/>
      <w:lvlJc w:val="left"/>
    </w:lvl>
    <w:lvl w:ilvl="3" w:tplc="B380B71C">
      <w:numFmt w:val="decimal"/>
      <w:lvlText w:val=""/>
      <w:lvlJc w:val="left"/>
    </w:lvl>
    <w:lvl w:ilvl="4" w:tplc="2F2883EE">
      <w:numFmt w:val="decimal"/>
      <w:lvlText w:val=""/>
      <w:lvlJc w:val="left"/>
    </w:lvl>
    <w:lvl w:ilvl="5" w:tplc="E406553E">
      <w:numFmt w:val="decimal"/>
      <w:lvlText w:val=""/>
      <w:lvlJc w:val="left"/>
    </w:lvl>
    <w:lvl w:ilvl="6" w:tplc="A2BA4E86">
      <w:numFmt w:val="decimal"/>
      <w:lvlText w:val=""/>
      <w:lvlJc w:val="left"/>
    </w:lvl>
    <w:lvl w:ilvl="7" w:tplc="DB168D24">
      <w:numFmt w:val="decimal"/>
      <w:lvlText w:val=""/>
      <w:lvlJc w:val="left"/>
    </w:lvl>
    <w:lvl w:ilvl="8" w:tplc="44E46936">
      <w:numFmt w:val="decimal"/>
      <w:lvlText w:val=""/>
      <w:lvlJc w:val="left"/>
    </w:lvl>
  </w:abstractNum>
  <w:abstractNum w:abstractNumId="5">
    <w:nsid w:val="000041BB"/>
    <w:multiLevelType w:val="hybridMultilevel"/>
    <w:tmpl w:val="A76C4CD4"/>
    <w:lvl w:ilvl="0" w:tplc="CEEA97EA">
      <w:start w:val="4"/>
      <w:numFmt w:val="decimal"/>
      <w:lvlText w:val="%1."/>
      <w:lvlJc w:val="left"/>
    </w:lvl>
    <w:lvl w:ilvl="1" w:tplc="98603CEA">
      <w:numFmt w:val="decimal"/>
      <w:lvlText w:val=""/>
      <w:lvlJc w:val="left"/>
    </w:lvl>
    <w:lvl w:ilvl="2" w:tplc="3EA8085A">
      <w:numFmt w:val="decimal"/>
      <w:lvlText w:val=""/>
      <w:lvlJc w:val="left"/>
    </w:lvl>
    <w:lvl w:ilvl="3" w:tplc="BE4881F0">
      <w:numFmt w:val="decimal"/>
      <w:lvlText w:val=""/>
      <w:lvlJc w:val="left"/>
    </w:lvl>
    <w:lvl w:ilvl="4" w:tplc="729C3358">
      <w:numFmt w:val="decimal"/>
      <w:lvlText w:val=""/>
      <w:lvlJc w:val="left"/>
    </w:lvl>
    <w:lvl w:ilvl="5" w:tplc="3A88ECD4">
      <w:numFmt w:val="decimal"/>
      <w:lvlText w:val=""/>
      <w:lvlJc w:val="left"/>
    </w:lvl>
    <w:lvl w:ilvl="6" w:tplc="1F0EB864">
      <w:numFmt w:val="decimal"/>
      <w:lvlText w:val=""/>
      <w:lvlJc w:val="left"/>
    </w:lvl>
    <w:lvl w:ilvl="7" w:tplc="72EAF5CA">
      <w:numFmt w:val="decimal"/>
      <w:lvlText w:val=""/>
      <w:lvlJc w:val="left"/>
    </w:lvl>
    <w:lvl w:ilvl="8" w:tplc="C7C688A6">
      <w:numFmt w:val="decimal"/>
      <w:lvlText w:val=""/>
      <w:lvlJc w:val="left"/>
    </w:lvl>
  </w:abstractNum>
  <w:abstractNum w:abstractNumId="6">
    <w:nsid w:val="00005AF1"/>
    <w:multiLevelType w:val="hybridMultilevel"/>
    <w:tmpl w:val="680E8240"/>
    <w:lvl w:ilvl="0" w:tplc="3EAC9BCA">
      <w:start w:val="3"/>
      <w:numFmt w:val="decimal"/>
      <w:lvlText w:val="%1."/>
      <w:lvlJc w:val="left"/>
    </w:lvl>
    <w:lvl w:ilvl="1" w:tplc="0F6045AE">
      <w:numFmt w:val="decimal"/>
      <w:lvlText w:val=""/>
      <w:lvlJc w:val="left"/>
    </w:lvl>
    <w:lvl w:ilvl="2" w:tplc="9C841728">
      <w:numFmt w:val="decimal"/>
      <w:lvlText w:val=""/>
      <w:lvlJc w:val="left"/>
    </w:lvl>
    <w:lvl w:ilvl="3" w:tplc="9EEAF964">
      <w:numFmt w:val="decimal"/>
      <w:lvlText w:val=""/>
      <w:lvlJc w:val="left"/>
    </w:lvl>
    <w:lvl w:ilvl="4" w:tplc="2BC235A8">
      <w:numFmt w:val="decimal"/>
      <w:lvlText w:val=""/>
      <w:lvlJc w:val="left"/>
    </w:lvl>
    <w:lvl w:ilvl="5" w:tplc="D01C6D5E">
      <w:numFmt w:val="decimal"/>
      <w:lvlText w:val=""/>
      <w:lvlJc w:val="left"/>
    </w:lvl>
    <w:lvl w:ilvl="6" w:tplc="09C66632">
      <w:numFmt w:val="decimal"/>
      <w:lvlText w:val=""/>
      <w:lvlJc w:val="left"/>
    </w:lvl>
    <w:lvl w:ilvl="7" w:tplc="11F64BD0">
      <w:numFmt w:val="decimal"/>
      <w:lvlText w:val=""/>
      <w:lvlJc w:val="left"/>
    </w:lvl>
    <w:lvl w:ilvl="8" w:tplc="F5624B56">
      <w:numFmt w:val="decimal"/>
      <w:lvlText w:val=""/>
      <w:lvlJc w:val="left"/>
    </w:lvl>
  </w:abstractNum>
  <w:abstractNum w:abstractNumId="7">
    <w:nsid w:val="00005F90"/>
    <w:multiLevelType w:val="hybridMultilevel"/>
    <w:tmpl w:val="6F0239FA"/>
    <w:lvl w:ilvl="0" w:tplc="ADA0479C">
      <w:start w:val="2"/>
      <w:numFmt w:val="decimal"/>
      <w:lvlText w:val="%1."/>
      <w:lvlJc w:val="left"/>
    </w:lvl>
    <w:lvl w:ilvl="1" w:tplc="BD0C1D88">
      <w:numFmt w:val="decimal"/>
      <w:lvlText w:val=""/>
      <w:lvlJc w:val="left"/>
    </w:lvl>
    <w:lvl w:ilvl="2" w:tplc="632273FA">
      <w:numFmt w:val="decimal"/>
      <w:lvlText w:val=""/>
      <w:lvlJc w:val="left"/>
    </w:lvl>
    <w:lvl w:ilvl="3" w:tplc="A608EB70">
      <w:numFmt w:val="decimal"/>
      <w:lvlText w:val=""/>
      <w:lvlJc w:val="left"/>
    </w:lvl>
    <w:lvl w:ilvl="4" w:tplc="AC605D1E">
      <w:numFmt w:val="decimal"/>
      <w:lvlText w:val=""/>
      <w:lvlJc w:val="left"/>
    </w:lvl>
    <w:lvl w:ilvl="5" w:tplc="D0B4056E">
      <w:numFmt w:val="decimal"/>
      <w:lvlText w:val=""/>
      <w:lvlJc w:val="left"/>
    </w:lvl>
    <w:lvl w:ilvl="6" w:tplc="9866F270">
      <w:numFmt w:val="decimal"/>
      <w:lvlText w:val=""/>
      <w:lvlJc w:val="left"/>
    </w:lvl>
    <w:lvl w:ilvl="7" w:tplc="32845D1E">
      <w:numFmt w:val="decimal"/>
      <w:lvlText w:val=""/>
      <w:lvlJc w:val="left"/>
    </w:lvl>
    <w:lvl w:ilvl="8" w:tplc="C700E1CA">
      <w:numFmt w:val="decimal"/>
      <w:lvlText w:val=""/>
      <w:lvlJc w:val="left"/>
    </w:lvl>
  </w:abstractNum>
  <w:abstractNum w:abstractNumId="8">
    <w:nsid w:val="00006DF1"/>
    <w:multiLevelType w:val="hybridMultilevel"/>
    <w:tmpl w:val="498CE75A"/>
    <w:lvl w:ilvl="0" w:tplc="28B86D5A">
      <w:start w:val="1"/>
      <w:numFmt w:val="bullet"/>
      <w:lvlText w:val="-"/>
      <w:lvlJc w:val="left"/>
    </w:lvl>
    <w:lvl w:ilvl="1" w:tplc="9E4A15CE">
      <w:numFmt w:val="decimal"/>
      <w:lvlText w:val=""/>
      <w:lvlJc w:val="left"/>
    </w:lvl>
    <w:lvl w:ilvl="2" w:tplc="DAC69418">
      <w:numFmt w:val="decimal"/>
      <w:lvlText w:val=""/>
      <w:lvlJc w:val="left"/>
    </w:lvl>
    <w:lvl w:ilvl="3" w:tplc="F5B4AD08">
      <w:numFmt w:val="decimal"/>
      <w:lvlText w:val=""/>
      <w:lvlJc w:val="left"/>
    </w:lvl>
    <w:lvl w:ilvl="4" w:tplc="995868E8">
      <w:numFmt w:val="decimal"/>
      <w:lvlText w:val=""/>
      <w:lvlJc w:val="left"/>
    </w:lvl>
    <w:lvl w:ilvl="5" w:tplc="218AFA7A">
      <w:numFmt w:val="decimal"/>
      <w:lvlText w:val=""/>
      <w:lvlJc w:val="left"/>
    </w:lvl>
    <w:lvl w:ilvl="6" w:tplc="AA54F062">
      <w:numFmt w:val="decimal"/>
      <w:lvlText w:val=""/>
      <w:lvlJc w:val="left"/>
    </w:lvl>
    <w:lvl w:ilvl="7" w:tplc="6EAC1968">
      <w:numFmt w:val="decimal"/>
      <w:lvlText w:val=""/>
      <w:lvlJc w:val="left"/>
    </w:lvl>
    <w:lvl w:ilvl="8" w:tplc="18EC691A">
      <w:numFmt w:val="decimal"/>
      <w:lvlText w:val=""/>
      <w:lvlJc w:val="left"/>
    </w:lvl>
  </w:abstractNum>
  <w:num w:numId="1">
    <w:abstractNumId w:val="7"/>
  </w:num>
  <w:num w:numId="2">
    <w:abstractNumId w:val="2"/>
  </w:num>
  <w:num w:numId="3">
    <w:abstractNumId w:val="8"/>
  </w:num>
  <w:num w:numId="4">
    <w:abstractNumId w:val="6"/>
  </w:num>
  <w:num w:numId="5">
    <w:abstractNumId w:val="5"/>
  </w:num>
  <w:num w:numId="6">
    <w:abstractNumId w:val="3"/>
  </w:num>
  <w:num w:numId="7">
    <w:abstractNumId w:val="0"/>
  </w:num>
  <w:num w:numId="8">
    <w:abstractNumId w:val="1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50F5"/>
    <w:rsid w:val="0004281A"/>
    <w:rsid w:val="008C50F5"/>
    <w:rsid w:val="00A4518D"/>
    <w:rsid w:val="00B13F3B"/>
    <w:rsid w:val="00B86922"/>
    <w:rsid w:val="00BE66BF"/>
    <w:rsid w:val="00E32C15"/>
    <w:rsid w:val="00F558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E66B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E66BF"/>
    <w:rPr>
      <w:rFonts w:ascii="Tahoma" w:hAnsi="Tahoma" w:cs="Tahoma"/>
      <w:sz w:val="16"/>
      <w:szCs w:val="16"/>
    </w:rPr>
  </w:style>
  <w:style w:type="paragraph" w:styleId="a6">
    <w:name w:val="Normal (Web)"/>
    <w:basedOn w:val="a"/>
    <w:rsid w:val="00B13F3B"/>
    <w:pPr>
      <w:spacing w:before="100" w:beforeAutospacing="1" w:after="100" w:afterAutospacing="1"/>
    </w:pPr>
    <w:rPr>
      <w:rFonts w:eastAsia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E66B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E66BF"/>
    <w:rPr>
      <w:rFonts w:ascii="Tahoma" w:hAnsi="Tahoma" w:cs="Tahoma"/>
      <w:sz w:val="16"/>
      <w:szCs w:val="16"/>
    </w:rPr>
  </w:style>
  <w:style w:type="paragraph" w:styleId="a6">
    <w:name w:val="Normal (Web)"/>
    <w:basedOn w:val="a"/>
    <w:rsid w:val="00B13F3B"/>
    <w:pPr>
      <w:spacing w:before="100" w:beforeAutospacing="1" w:after="100" w:afterAutospacing="1"/>
    </w:pPr>
    <w:rPr>
      <w:rFonts w:eastAsia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020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5</Pages>
  <Words>1120</Words>
  <Characters>6387</Characters>
  <Application>Microsoft Office Word</Application>
  <DocSecurity>0</DocSecurity>
  <Lines>53</Lines>
  <Paragraphs>14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Krokoz™</Company>
  <LinksUpToDate>false</LinksUpToDate>
  <CharactersWithSpaces>7493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Аюпова</cp:lastModifiedBy>
  <cp:revision>7</cp:revision>
  <cp:lastPrinted>2019-01-29T17:10:00Z</cp:lastPrinted>
  <dcterms:created xsi:type="dcterms:W3CDTF">2019-01-14T16:36:00Z</dcterms:created>
  <dcterms:modified xsi:type="dcterms:W3CDTF">2019-08-05T08:00:00Z</dcterms:modified>
</cp:coreProperties>
</file>